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an14a09076074_07062026.htm"/>
      <w:bookmarkStart w:id="1" w:name="ksdfan14a09076074_0706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SEER,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 FAMILY FOUNDATION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JEC II ASSOCIATES,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 TRUST</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 PTC,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TOROK</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 BERMAN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HOROWITZ</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E. RINALDINI</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Bradley L. Radoff, Michael Torok and the other participants named herein (collectively, the “Radoff-JEC Group”) have filed a definitive proxy statement and accompanying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Radoff-JEC Group issued the following press release:</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Radoff-JEC Group Responds to Chairman and CEO Omid Farokhzad, M.D.’s Proposal to Acquire Seer,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Expresses Support for Sale of Seer to Highest Bidder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Emphasizes the Need for Truly Independent and Qualified Directors to Oversee Credible Strategic Review Process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Urges Stockholders to vote </w:t>
      </w:r>
      <w:r>
        <w:rPr>
          <w:rFonts w:ascii="Times New Roman;Times;Serif" w:hAnsi="Times New Roman;Times;Serif"/>
          <w:b w:val="false"/>
          <w:i/>
          <w:caps w:val="false"/>
          <w:smallCaps w:val="false"/>
          <w:sz w:val="20"/>
          <w:u w:val="single"/>
        </w:rPr>
        <w:t>FOR</w:t>
      </w:r>
      <w:r>
        <w:rPr>
          <w:rFonts w:ascii="Times New Roman;Times;Serif" w:hAnsi="Times New Roman;Times;Serif"/>
          <w:b w:val="false"/>
          <w:i/>
          <w:caps w:val="false"/>
          <w:smallCaps w:val="false"/>
          <w:sz w:val="20"/>
        </w:rPr>
        <w:t xml:space="preserve"> Howard H. Berman, Ph.D., Joshua S. Horowitz and Luis E. Rinaldini – Independent Candidates Who Are Committed to Overseeing a Strategic Review Process Aimed at Maximizing Value for </w:t>
      </w:r>
      <w:r>
        <w:rPr>
          <w:rFonts w:ascii="Times New Roman;Times;Serif" w:hAnsi="Times New Roman;Times;Serif"/>
          <w:b w:val="false"/>
          <w:i/>
          <w:caps w:val="false"/>
          <w:smallCaps w:val="false"/>
          <w:sz w:val="20"/>
          <w:u w:val="single"/>
        </w:rPr>
        <w:t>ALL</w:t>
      </w:r>
      <w:r>
        <w:rPr>
          <w:rFonts w:ascii="Times New Roman;Times;Serif" w:hAnsi="Times New Roman;Times;Serif"/>
          <w:b w:val="false"/>
          <w:i/>
          <w:caps w:val="false"/>
          <w:smallCaps w:val="false"/>
          <w:sz w:val="20"/>
        </w:rPr>
        <w:t xml:space="preserve"> Seer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HOUSTON--(BUSINESS WIRE)--Bradley L. Radoff and Michael Torok (together with certain of their affiliates, the “Radoff-JEC Group” or “we”), who collectively own approximately 7.7% of the outstanding common stock of Seer, Inc. (NASDAQ: SEER) (“Seer” or the “Company”), today issued the following statement in response to Chairman and CEO Omid Farokhzad, M.D.’s July 1, 2026 proposal to acquire Seer: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first time, we agree with Dr. Farokhzad – Seer should not be a public company. Seer should be sold to the highest bidder in a transaction that maximizes value for ALL of the Company’s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several months, we have detailed a myriad of operational and governance failures at Seer that make it clear to us that the Board is beholden to Dr. Farokhzad and unable to act in the best interests of all stockholders. Further validating our concerns, the Board categorically rejected three separate acquisition proposals from us dating back to April with no engagement whatsoever; yet, two days after Dr. Farokhzad submitted an acquisition proposal with an identical $2.45 per share cash component and what we calculate as vastly inferior contingent value rights to our last offer, the Board formed a Special Committee to review inbound proposals.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for a strategic review process to have any credibility, we believe that it must be overseen by truly independent and qualified directors. Unfortunately, as explained in our investor presentation, we do not believe that is possible with the current composition of the Board, which makes the election of our three highly-qualified and independent candidates – Howard H. Berman, Ph.D., Joshua S. Horowitz and Luis E. Rinaldini – more necessary than ever.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 we believe Seer should be sold. Now we must ensure that the Board is properly equipped with truly independent directors who are capable of overseeing a successful strategic review process that maximizes value for ALL stockholders. If a proper and fulsome strategic review process is conducted, we believe that the ultimate acquiror will likely be a strategic party that can incorporate Seer’s sub-scale business into its own operating business. We explicitly caution the Board against entering into any agreement with Dr. Farokhzad prior to stockholders having an opportunity to elect independent representatives of their choosing at the Company’s upcoming annual meeting on July 28,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Radoff-JEC Group’s Nominees – Howard H. Berman, Ph.D., Joshua S. Horowitz and Luis E. Rinaldini – Today to Support a Credible Strategic Review Process Aimed at Maximizing Value for ALL Seer Stockholders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Vote for Omid Farokhzad, M.D., Terrance McGuire or Dipchand (Deep) Nishar</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Questions about how to vote? Contact (888) 368-0379 or info@saratogaproxy.com.</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www.SaratogaProxy.com/SEER to learn more.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Lempel</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greg@fondrenlp.com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Proxy Consulting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Ferguson / Joseph Mills, 212-257-1311</w:t>
      </w:r>
    </w:p>
    <w:p>
      <w:pPr>
        <w:pStyle w:val="TextBody"/>
        <w:bidi w:val="0"/>
        <w:spacing w:before="0" w:after="283"/>
        <w:jc w:val="left"/>
        <w:rPr/>
      </w:pPr>
      <w:r>
        <w:rPr/>
        <w:t>info@saratogaproxy.com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782</Words>
  <Characters>4314</Characters>
  <CharactersWithSpaces>5079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