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us81578p1066_020422.txt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SEER INC CLASS A</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81578P106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81578P106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3226799</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3295177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3295177</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SEER INC CLASS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3800 BRIDGE PARKWAY, SUITE 102</w:t>
      </w:r>
    </w:p>
    <w:p>
      <w:pPr>
        <w:spacing w:after="0" w:line="238" w:lineRule="auto"/>
        <w:rPr>
          <w:sz w:val="20"/>
          <w:szCs w:val="20"/>
          <w:color w:val="auto"/>
        </w:rPr>
      </w:pPr>
      <w:r>
        <w:rPr>
          <w:rFonts w:ascii="Courier New" w:cs="Courier New" w:eastAsia="Courier New" w:hAnsi="Courier New"/>
          <w:sz w:val="18"/>
          <w:szCs w:val="18"/>
          <w:color w:val="auto"/>
        </w:rPr>
        <w:t>REDWOOD CITY, CA, 94065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3295177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3226799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3295177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SEER INC CLASS A.</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SEER INC CLASS A</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Aperio Group, LLC</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94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2022-02-07T11:16:32Z</dcterms:created>
  <dcterms:modified xsi:type="dcterms:W3CDTF">2022-02-07T11:16:32Z</dcterms:modified>
</cp:coreProperties>
</file>