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6995160" cy="4690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90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LANGER ROBERT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SEER,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3800 BRIDGE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Seer,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SEER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49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01/10/2022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327,102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692,459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327,102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01/10/2022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327,102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Each share of Class B Common Stock is convertible at any time into Class A Common Stock on a one-to-one basis at the reporting person's election and has no expiration date.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Elona Kogan, by power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01/12/2022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9757" TargetMode="External"/><Relationship Id="rId13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2022-01-12T17:45:25Z</dcterms:created>
  <dcterms:modified xsi:type="dcterms:W3CDTF">2022-01-12T17:45:25Z</dcterms:modified>
</cp:coreProperties>
</file>