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452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00392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OSTADAN OMEAD</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SEER,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Seer,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SEER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11/15/2021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9" w:right="660" w:firstLine="9"/>
        <w:spacing w:after="0" w:line="236"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1"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991"/>
        <w:spacing w:after="0"/>
        <w:rPr>
          <w:sz w:val="20"/>
          <w:szCs w:val="20"/>
          <w:color w:val="auto"/>
        </w:rPr>
      </w:pPr>
      <w:r>
        <w:rPr>
          <w:rFonts w:ascii="Arial" w:cs="Arial" w:eastAsia="Arial" w:hAnsi="Arial"/>
          <w:sz w:val="17"/>
          <w:szCs w:val="17"/>
          <w:color w:val="0000FF"/>
        </w:rPr>
        <w:t>President &amp; COO</w:t>
      </w:r>
    </w:p>
    <w:p>
      <w:pPr>
        <w:spacing w:after="0" w:line="420" w:lineRule="exact"/>
        <w:rPr>
          <w:sz w:val="24"/>
          <w:szCs w:val="24"/>
          <w:color w:val="auto"/>
        </w:rPr>
      </w:pPr>
    </w:p>
    <w:p>
      <w:pPr>
        <w:sectPr>
          <w:pgSz w:w="11900" w:h="16838" w:orient="portrait"/>
          <w:cols w:equalWidth="0" w:num="3">
            <w:col w:w="3180" w:space="720"/>
            <w:col w:w="3109" w:space="720"/>
            <w:col w:w="3351"/>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440" w:type="dxa"/>
            <w:vAlign w:val="bottom"/>
            <w:tcBorders>
              <w:top w:val="single" w:sz="8" w:color="2C2C2C"/>
              <w:bottom w:val="single" w:sz="8" w:color="2C2C2C"/>
            </w:tcBorders>
            <w:gridSpan w:val="6"/>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tcBorders>
              <w:top w:val="single" w:sz="8" w:color="2C2C2C"/>
              <w:bottom w:val="single" w:sz="8" w:color="2C2C2C"/>
            </w:tcBorders>
            <w:gridSpan w:val="8"/>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040" w:type="dxa"/>
            <w:vAlign w:val="bottom"/>
            <w:shd w:val="clear" w:color="auto" w:fill="EEEEEE"/>
          </w:tcPr>
          <w:p>
            <w:pPr>
              <w:spacing w:after="0" w:line="20" w:lineRule="exact"/>
              <w:rPr>
                <w:sz w:val="1"/>
                <w:szCs w:val="1"/>
                <w:color w:val="auto"/>
              </w:rPr>
            </w:pPr>
          </w:p>
        </w:tc>
        <w:tc>
          <w:tcPr>
            <w:tcW w:w="11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gridSpan w:val="6"/>
            <w:vMerge w:val="continue"/>
          </w:tcPr>
          <w:p>
            <w:pPr>
              <w:spacing w:after="0" w:line="20" w:lineRule="exact"/>
              <w:rPr>
                <w:sz w:val="1"/>
                <w:szCs w:val="1"/>
                <w:color w:val="auto"/>
              </w:rPr>
            </w:pPr>
          </w:p>
        </w:tc>
        <w:tc>
          <w:tcPr>
            <w:tcW w:w="3680" w:type="dxa"/>
            <w:vAlign w:val="bottom"/>
            <w:gridSpan w:val="8"/>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40" w:type="dxa"/>
            <w:vAlign w:val="bottom"/>
            <w:gridSpan w:val="6"/>
            <w:vMerge w:val="continue"/>
          </w:tcPr>
          <w:p>
            <w:pPr>
              <w:spacing w:after="0"/>
              <w:rPr>
                <w:sz w:val="11"/>
                <w:szCs w:val="11"/>
                <w:color w:val="auto"/>
              </w:rPr>
            </w:pPr>
          </w:p>
        </w:tc>
        <w:tc>
          <w:tcPr>
            <w:tcW w:w="3680" w:type="dxa"/>
            <w:vAlign w:val="bottom"/>
            <w:gridSpan w:val="8"/>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gridSpan w:val="3"/>
            <w:vMerge w:val="restart"/>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REDWOOD</w:t>
            </w: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0" w:type="dxa"/>
            <w:vAlign w:val="bottom"/>
            <w:gridSpan w:val="2"/>
          </w:tcPr>
          <w:p>
            <w:pPr>
              <w:ind w:left="20"/>
              <w:spacing w:after="0" w:line="185" w:lineRule="exact"/>
              <w:rPr>
                <w:sz w:val="20"/>
                <w:szCs w:val="20"/>
                <w:color w:val="auto"/>
              </w:rPr>
            </w:pPr>
            <w:r>
              <w:rPr>
                <w:rFonts w:ascii="Arial" w:cs="Arial" w:eastAsia="Arial" w:hAnsi="Arial"/>
                <w:sz w:val="17"/>
                <w:szCs w:val="17"/>
                <w:color w:val="0000FF"/>
              </w:rPr>
              <w:t>CA</w:t>
            </w:r>
          </w:p>
        </w:tc>
        <w:tc>
          <w:tcPr>
            <w:tcW w:w="1100" w:type="dxa"/>
            <w:vAlign w:val="bottom"/>
          </w:tcPr>
          <w:p>
            <w:pPr>
              <w:ind w:left="40"/>
              <w:spacing w:after="0" w:line="185" w:lineRule="exact"/>
              <w:rPr>
                <w:sz w:val="20"/>
                <w:szCs w:val="20"/>
                <w:color w:val="auto"/>
              </w:rPr>
            </w:pPr>
            <w:r>
              <w:rPr>
                <w:rFonts w:ascii="Arial" w:cs="Arial" w:eastAsia="Arial" w:hAnsi="Arial"/>
                <w:sz w:val="17"/>
                <w:szCs w:val="17"/>
                <w:color w:val="0000FF"/>
              </w:rPr>
              <w:t>94065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160" w:type="dxa"/>
            <w:vAlign w:val="bottom"/>
            <w:gridSpan w:val="9"/>
          </w:tcPr>
          <w:p>
            <w:pPr>
              <w:ind w:left="20"/>
              <w:spacing w:after="0" w:line="185"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7"/>
                <w:szCs w:val="17"/>
                <w:color w:val="0000FF"/>
              </w:rPr>
              <w:t>CITY</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2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ind w:left="100"/>
              <w:spacing w:after="0" w:line="96" w:lineRule="exact"/>
              <w:rPr>
                <w:sz w:val="20"/>
                <w:szCs w:val="20"/>
                <w:color w:val="auto"/>
              </w:rPr>
            </w:pPr>
            <w:r>
              <w:rPr>
                <w:rFonts w:ascii="Arial" w:cs="Arial" w:eastAsia="Arial" w:hAnsi="Arial"/>
                <w:sz w:val="11"/>
                <w:szCs w:val="11"/>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16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726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4"/>
          </w:tcPr>
          <w:p>
            <w:pPr>
              <w:ind w:left="6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620"/>
              <w:spacing w:after="0" w:line="125"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w w:val="97"/>
              </w:rPr>
              <w:t>Disposed Of (D) (Instr. 3, 4 and 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80" w:type="dxa"/>
            <w:vAlign w:val="bottom"/>
            <w:gridSpan w:val="4"/>
          </w:tcPr>
          <w:p>
            <w:pPr>
              <w:ind w:left="62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gridSpan w:val="4"/>
          </w:tcPr>
          <w:p>
            <w:pPr>
              <w:ind w:left="720"/>
              <w:spacing w:after="0"/>
              <w:rPr>
                <w:sz w:val="20"/>
                <w:szCs w:val="20"/>
                <w:color w:val="auto"/>
              </w:rPr>
            </w:pPr>
            <w:r>
              <w:rPr>
                <w:rFonts w:ascii="Arial" w:cs="Arial" w:eastAsia="Arial" w:hAnsi="Arial"/>
                <w:sz w:val="17"/>
                <w:szCs w:val="17"/>
                <w:color w:val="0000FF"/>
              </w:rPr>
              <w:t>11/15/2021</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13"/>
              <w:spacing w:after="0"/>
              <w:rPr>
                <w:sz w:val="20"/>
                <w:szCs w:val="20"/>
                <w:color w:val="auto"/>
              </w:rPr>
            </w:pPr>
            <w:r>
              <w:rPr>
                <w:rFonts w:ascii="Arial" w:cs="Arial" w:eastAsia="Arial" w:hAnsi="Arial"/>
                <w:sz w:val="17"/>
                <w:szCs w:val="17"/>
                <w:color w:val="0000FF"/>
                <w:w w:val="88"/>
              </w:rPr>
              <w:t>20,000</w:t>
            </w:r>
          </w:p>
        </w:tc>
        <w:tc>
          <w:tcPr>
            <w:tcW w:w="580" w:type="dxa"/>
            <w:vAlign w:val="bottom"/>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151"/>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ind w:left="280"/>
              <w:spacing w:after="0"/>
              <w:rPr>
                <w:sz w:val="20"/>
                <w:szCs w:val="20"/>
                <w:color w:val="auto"/>
              </w:rPr>
            </w:pPr>
            <w:r>
              <w:rPr>
                <w:rFonts w:ascii="Arial" w:cs="Arial" w:eastAsia="Arial" w:hAnsi="Arial"/>
                <w:sz w:val="17"/>
                <w:szCs w:val="17"/>
                <w:color w:val="0000FF"/>
              </w:rPr>
              <w:t>397,448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gridSpan w:val="4"/>
          </w:tcPr>
          <w:p>
            <w:pPr>
              <w:ind w:left="720"/>
              <w:spacing w:after="0"/>
              <w:rPr>
                <w:sz w:val="20"/>
                <w:szCs w:val="20"/>
                <w:color w:val="auto"/>
              </w:rPr>
            </w:pPr>
            <w:r>
              <w:rPr>
                <w:rFonts w:ascii="Arial" w:cs="Arial" w:eastAsia="Arial" w:hAnsi="Arial"/>
                <w:sz w:val="17"/>
                <w:szCs w:val="17"/>
                <w:color w:val="0000FF"/>
              </w:rPr>
              <w:t>11/15/2021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ind w:left="13"/>
              <w:spacing w:after="0"/>
              <w:rPr>
                <w:sz w:val="20"/>
                <w:szCs w:val="20"/>
                <w:color w:val="auto"/>
              </w:rPr>
            </w:pPr>
            <w:r>
              <w:rPr>
                <w:rFonts w:ascii="Arial" w:cs="Arial" w:eastAsia="Arial" w:hAnsi="Arial"/>
                <w:sz w:val="17"/>
                <w:szCs w:val="17"/>
                <w:color w:val="0000FF"/>
                <w:w w:val="88"/>
              </w:rPr>
              <w:t>17,200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30.3922</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380,248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gridSpan w:val="4"/>
          </w:tcPr>
          <w:p>
            <w:pPr>
              <w:ind w:left="720"/>
              <w:spacing w:after="0"/>
              <w:rPr>
                <w:sz w:val="20"/>
                <w:szCs w:val="20"/>
                <w:color w:val="auto"/>
              </w:rPr>
            </w:pPr>
            <w:r>
              <w:rPr>
                <w:rFonts w:ascii="Arial" w:cs="Arial" w:eastAsia="Arial" w:hAnsi="Arial"/>
                <w:sz w:val="17"/>
                <w:szCs w:val="17"/>
                <w:color w:val="0000FF"/>
              </w:rPr>
              <w:t>11/15/2021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ind w:left="13"/>
              <w:spacing w:after="0"/>
              <w:rPr>
                <w:sz w:val="20"/>
                <w:szCs w:val="20"/>
                <w:color w:val="auto"/>
              </w:rPr>
            </w:pPr>
            <w:r>
              <w:rPr>
                <w:rFonts w:ascii="Arial" w:cs="Arial" w:eastAsia="Arial" w:hAnsi="Arial"/>
                <w:sz w:val="17"/>
                <w:szCs w:val="17"/>
                <w:color w:val="0000FF"/>
                <w:w w:val="89"/>
              </w:rPr>
              <w:t>2,800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31.1307</w:t>
            </w:r>
            <w:r>
              <w:rPr>
                <w:rFonts w:ascii="Arial" w:cs="Arial" w:eastAsia="Arial" w:hAnsi="Arial"/>
                <w:sz w:val="21"/>
                <w:szCs w:val="21"/>
                <w:color w:val="008000"/>
                <w:w w:val="86"/>
                <w:vertAlign w:val="superscript"/>
              </w:rPr>
              <w:t>(3)</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377,448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10"/>
          </w:tcPr>
          <w:p>
            <w:pPr>
              <w:ind w:left="7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8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w w:val="95"/>
              </w:rPr>
              <w:t>of Shares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0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89"/>
              </w:rPr>
              <w:t>Class A</w:t>
            </w: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20,000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Option</w:t>
            </w:r>
          </w:p>
        </w:tc>
        <w:tc>
          <w:tcPr>
            <w:tcW w:w="62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2.7</w:t>
            </w:r>
          </w:p>
        </w:tc>
        <w:tc>
          <w:tcPr>
            <w:tcW w:w="160" w:type="dxa"/>
            <w:vAlign w:val="bottom"/>
          </w:tcPr>
          <w:p>
            <w:pPr>
              <w:spacing w:after="0"/>
              <w:rPr>
                <w:sz w:val="12"/>
                <w:szCs w:val="12"/>
                <w:color w:val="auto"/>
              </w:rPr>
            </w:pPr>
          </w:p>
        </w:tc>
        <w:tc>
          <w:tcPr>
            <w:tcW w:w="1040" w:type="dxa"/>
            <w:vAlign w:val="bottom"/>
          </w:tcPr>
          <w:p>
            <w:pPr>
              <w:ind w:left="240"/>
              <w:spacing w:after="0" w:line="141" w:lineRule="exact"/>
              <w:rPr>
                <w:sz w:val="20"/>
                <w:szCs w:val="20"/>
                <w:color w:val="auto"/>
              </w:rPr>
            </w:pPr>
            <w:r>
              <w:rPr>
                <w:rFonts w:ascii="Arial" w:cs="Arial" w:eastAsia="Arial" w:hAnsi="Arial"/>
                <w:sz w:val="13"/>
                <w:szCs w:val="13"/>
                <w:color w:val="0000FF"/>
              </w:rPr>
              <w:t>11/15/2021</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2"/>
          </w:tcPr>
          <w:p>
            <w:pPr>
              <w:ind w:left="20"/>
              <w:spacing w:after="0" w:line="141"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2"/>
                <w:szCs w:val="12"/>
                <w:color w:val="auto"/>
              </w:rPr>
            </w:pPr>
          </w:p>
        </w:tc>
        <w:tc>
          <w:tcPr>
            <w:tcW w:w="800" w:type="dxa"/>
            <w:vAlign w:val="bottom"/>
          </w:tcPr>
          <w:p>
            <w:pPr>
              <w:ind w:left="360"/>
              <w:spacing w:after="0" w:line="141" w:lineRule="exact"/>
              <w:rPr>
                <w:sz w:val="20"/>
                <w:szCs w:val="20"/>
                <w:color w:val="auto"/>
              </w:rPr>
            </w:pPr>
            <w:r>
              <w:rPr>
                <w:rFonts w:ascii="Arial" w:cs="Arial" w:eastAsia="Arial" w:hAnsi="Arial"/>
                <w:sz w:val="13"/>
                <w:szCs w:val="13"/>
                <w:color w:val="0000FF"/>
              </w:rPr>
              <w:t>20,000</w:t>
            </w:r>
          </w:p>
        </w:tc>
        <w:tc>
          <w:tcPr>
            <w:tcW w:w="780" w:type="dxa"/>
            <w:vAlign w:val="bottom"/>
            <w:vMerge w:val="continue"/>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w w:val="95"/>
              </w:rPr>
              <w:t>03/05/2030</w:t>
            </w: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60" w:type="dxa"/>
            <w:vAlign w:val="bottom"/>
            <w:gridSpan w:val="2"/>
          </w:tcPr>
          <w:p>
            <w:pPr>
              <w:ind w:left="200"/>
              <w:spacing w:after="0" w:line="141" w:lineRule="exact"/>
              <w:rPr>
                <w:sz w:val="20"/>
                <w:szCs w:val="20"/>
                <w:color w:val="auto"/>
              </w:rPr>
            </w:pPr>
            <w:r>
              <w:rPr>
                <w:rFonts w:ascii="Arial" w:cs="Arial" w:eastAsia="Arial" w:hAnsi="Arial"/>
                <w:sz w:val="13"/>
                <w:szCs w:val="13"/>
                <w:color w:val="0000FF"/>
              </w:rPr>
              <w:t>305,481</w:t>
            </w: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0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89"/>
              </w:rPr>
              <w:t>Class A</w:t>
            </w: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w w:val="84"/>
              </w:rPr>
              <w:t>852,793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Option</w:t>
            </w:r>
          </w:p>
        </w:tc>
        <w:tc>
          <w:tcPr>
            <w:tcW w:w="62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2.7</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w w:val="95"/>
              </w:rPr>
              <w:t>03/05/2030</w:t>
            </w: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2"/>
          </w:tcPr>
          <w:p>
            <w:pPr>
              <w:ind w:left="200"/>
              <w:spacing w:after="0" w:line="141" w:lineRule="exact"/>
              <w:rPr>
                <w:sz w:val="20"/>
                <w:szCs w:val="20"/>
                <w:color w:val="auto"/>
              </w:rPr>
            </w:pPr>
            <w:r>
              <w:rPr>
                <w:rFonts w:ascii="Arial" w:cs="Arial" w:eastAsia="Arial" w:hAnsi="Arial"/>
                <w:sz w:val="13"/>
                <w:szCs w:val="13"/>
                <w:color w:val="0000FF"/>
              </w:rPr>
              <w:t>852,793</w:t>
            </w: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-2619375</wp:posOffset>
            </wp:positionV>
            <wp:extent cx="29210" cy="2624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6244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June 10, 2021.</w:t>
      </w:r>
    </w:p>
    <w:p>
      <w:pPr>
        <w:spacing w:after="0" w:line="42" w:lineRule="exact"/>
        <w:rPr>
          <w:rFonts w:ascii="Arial" w:cs="Arial" w:eastAsia="Arial" w:hAnsi="Arial"/>
          <w:sz w:val="13"/>
          <w:szCs w:val="13"/>
          <w:color w:val="008000"/>
        </w:rPr>
      </w:pPr>
    </w:p>
    <w:p>
      <w:pPr>
        <w:ind w:left="40" w:right="160" w:firstLine="1"/>
        <w:spacing w:after="0" w:line="23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$29.95 to $30.85,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$30.96 to $31.30, inclusive.</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underlying the option are subject to an early exercise provision and are immediately exercisable. The shares underlying the option vest in 48 equal monthly installments beginning on April 6, 2020.</w:t>
      </w:r>
    </w:p>
    <w:p>
      <w:pPr>
        <w:spacing w:after="0" w:line="65" w:lineRule="exact"/>
        <w:rPr>
          <w:rFonts w:ascii="Arial" w:cs="Arial" w:eastAsia="Arial" w:hAnsi="Arial"/>
          <w:sz w:val="11"/>
          <w:szCs w:val="11"/>
          <w:color w:val="008000"/>
        </w:rPr>
      </w:pPr>
    </w:p>
    <w:p>
      <w:pPr>
        <w:ind w:left="40" w:right="34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underlying the option are subject to an early exercise provision and are immediately exercisable. One-fourth of the shares underlying the option vest on June 15, 2021 and 1/48th of the shares vest monthly thereafter.</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3"/>
          </w:tcPr>
          <w:p>
            <w:pPr>
              <w:spacing w:after="0"/>
              <w:rPr>
                <w:sz w:val="20"/>
                <w:szCs w:val="20"/>
                <w:color w:val="auto"/>
              </w:rPr>
            </w:pPr>
            <w:r>
              <w:rPr>
                <w:rFonts w:ascii="Arial" w:cs="Arial" w:eastAsia="Arial" w:hAnsi="Arial"/>
                <w:sz w:val="17"/>
                <w:szCs w:val="17"/>
                <w:color w:val="0000FF"/>
                <w:w w:val="93"/>
              </w:rPr>
              <w:t>/s/ Elona Kogan, by power of</w:t>
            </w:r>
          </w:p>
        </w:tc>
        <w:tc>
          <w:tcPr>
            <w:tcW w:w="880" w:type="dxa"/>
            <w:vAlign w:val="bottom"/>
            <w:gridSpan w:val="2"/>
            <w:vMerge w:val="restart"/>
          </w:tcPr>
          <w:p>
            <w:pPr>
              <w:ind w:left="140"/>
              <w:spacing w:after="0"/>
              <w:rPr>
                <w:sz w:val="20"/>
                <w:szCs w:val="20"/>
                <w:color w:val="auto"/>
              </w:rPr>
            </w:pPr>
            <w:r>
              <w:rPr>
                <w:rFonts w:ascii="Arial" w:cs="Arial" w:eastAsia="Arial" w:hAnsi="Arial"/>
                <w:sz w:val="17"/>
                <w:szCs w:val="17"/>
                <w:color w:val="0000FF"/>
                <w:w w:val="84"/>
              </w:rPr>
              <w:t>11/17/2021</w:t>
            </w:r>
          </w:p>
        </w:tc>
        <w:tc>
          <w:tcPr>
            <w:tcW w:w="0" w:type="dxa"/>
            <w:vAlign w:val="bottom"/>
          </w:tcPr>
          <w:p>
            <w:pPr>
              <w:spacing w:after="0"/>
              <w:rPr>
                <w:sz w:val="1"/>
                <w:szCs w:val="1"/>
                <w:color w:val="auto"/>
              </w:rPr>
            </w:pPr>
          </w:p>
        </w:tc>
      </w:tr>
      <w:tr>
        <w:trPr>
          <w:trHeight w:val="82"/>
        </w:trPr>
        <w:tc>
          <w:tcPr>
            <w:tcW w:w="540" w:type="dxa"/>
            <w:vAlign w:val="bottom"/>
            <w:tcBorders>
              <w:top w:val="single" w:sz="8" w:color="auto"/>
            </w:tcBorders>
            <w:vMerge w:val="restart"/>
          </w:tcPr>
          <w:p>
            <w:pPr>
              <w:spacing w:after="0" w:line="185" w:lineRule="exact"/>
              <w:rPr>
                <w:sz w:val="20"/>
                <w:szCs w:val="20"/>
                <w:color w:val="auto"/>
              </w:rPr>
            </w:pPr>
            <w:r>
              <w:rPr>
                <w:rFonts w:ascii="Arial" w:cs="Arial" w:eastAsia="Arial" w:hAnsi="Arial"/>
                <w:sz w:val="17"/>
                <w:szCs w:val="17"/>
                <w:color w:val="0000FF"/>
                <w:w w:val="84"/>
              </w:rPr>
              <w:t>attorney</w:t>
            </w:r>
          </w:p>
        </w:tc>
        <w:tc>
          <w:tcPr>
            <w:tcW w:w="14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40" w:type="dxa"/>
            <w:vAlign w:val="bottom"/>
            <w:tcBorders>
              <w:top w:val="single" w:sz="8" w:color="auto"/>
              <w:bottom w:val="single" w:sz="8" w:color="auto"/>
            </w:tcBorders>
            <w:vMerge w:val="continue"/>
          </w:tcPr>
          <w:p>
            <w:pPr>
              <w:spacing w:after="0"/>
              <w:rPr>
                <w:sz w:val="7"/>
                <w:szCs w:val="7"/>
                <w:color w:val="auto"/>
              </w:rPr>
            </w:pPr>
          </w:p>
        </w:tc>
        <w:tc>
          <w:tcPr>
            <w:tcW w:w="14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2678"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2021-11-17T19:25:29Z</dcterms:created>
  <dcterms:modified xsi:type="dcterms:W3CDTF">2021-11-17T19:25:29Z</dcterms:modified>
</cp:coreProperties>
</file>